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DB0" w:rsidRDefault="00172367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75.15pt;margin-top:-38.25pt;width:110.25pt;height:108.75pt;z-index:251659264;mso-position-horizontal-relative:margin;mso-position-vertical-relative:margin">
            <v:imagedata r:id="rId5" o:title="IMG-20250211-WA0028"/>
            <w10:wrap type="square" anchorx="margin" anchory="margin"/>
          </v:shape>
        </w:pict>
      </w:r>
    </w:p>
    <w:p w:rsidR="004A1527" w:rsidRDefault="004A1527"/>
    <w:p w:rsidR="004A1527" w:rsidRDefault="004A1527"/>
    <w:p w:rsidR="004A1527" w:rsidRDefault="004A1527"/>
    <w:p w:rsidR="004A1527" w:rsidRPr="004A1527" w:rsidRDefault="004A1527" w:rsidP="004A1527">
      <w:pPr>
        <w:ind w:left="720" w:firstLine="720"/>
        <w:rPr>
          <w:b/>
          <w:sz w:val="40"/>
          <w:szCs w:val="40"/>
          <w:lang w:val="fr-FR"/>
        </w:rPr>
      </w:pPr>
      <w:r w:rsidRPr="004A1527">
        <w:rPr>
          <w:b/>
          <w:sz w:val="40"/>
          <w:szCs w:val="40"/>
          <w:lang w:val="fr-FR"/>
        </w:rPr>
        <w:t>UNIVERSITE DE TECHNOLOGIE D’HAITI</w:t>
      </w:r>
    </w:p>
    <w:p w:rsidR="004A1527" w:rsidRPr="004A1527" w:rsidRDefault="004A1527" w:rsidP="004A1527">
      <w:pPr>
        <w:ind w:left="3600"/>
        <w:rPr>
          <w:b/>
          <w:sz w:val="40"/>
          <w:szCs w:val="40"/>
          <w:lang w:val="fr-FR"/>
        </w:rPr>
      </w:pPr>
      <w:r w:rsidRPr="004A1527">
        <w:rPr>
          <w:b/>
          <w:sz w:val="40"/>
          <w:szCs w:val="40"/>
          <w:lang w:val="fr-FR"/>
        </w:rPr>
        <w:t>(UNITECH)</w:t>
      </w:r>
    </w:p>
    <w:p w:rsidR="004A1527" w:rsidRDefault="004A1527" w:rsidP="004A1527">
      <w:pPr>
        <w:ind w:left="720" w:firstLine="720"/>
        <w:rPr>
          <w:b/>
          <w:sz w:val="40"/>
          <w:szCs w:val="40"/>
          <w:lang w:val="fr-FR"/>
        </w:rPr>
      </w:pPr>
      <w:r w:rsidRPr="004A1527">
        <w:rPr>
          <w:b/>
          <w:sz w:val="40"/>
          <w:szCs w:val="40"/>
          <w:lang w:val="fr-FR"/>
        </w:rPr>
        <w:t>FACULTE DES SCIENCES INFORMATIQUES</w:t>
      </w:r>
    </w:p>
    <w:p w:rsidR="004A1527" w:rsidRDefault="004A1527" w:rsidP="004A1527">
      <w:pPr>
        <w:rPr>
          <w:b/>
          <w:sz w:val="40"/>
          <w:szCs w:val="40"/>
          <w:lang w:val="fr-FR"/>
        </w:rPr>
      </w:pPr>
    </w:p>
    <w:p w:rsidR="007B2381" w:rsidRDefault="007B2381" w:rsidP="004A1527">
      <w:pPr>
        <w:rPr>
          <w:b/>
          <w:sz w:val="40"/>
          <w:szCs w:val="40"/>
          <w:lang w:val="fr-FR"/>
        </w:rPr>
      </w:pPr>
    </w:p>
    <w:p w:rsidR="004A1527" w:rsidRPr="007B2381" w:rsidRDefault="004645A0" w:rsidP="007B2381">
      <w:pPr>
        <w:ind w:left="3600" w:hanging="3600"/>
        <w:rPr>
          <w:b/>
          <w:sz w:val="32"/>
          <w:szCs w:val="32"/>
          <w:lang w:val="fr-FR"/>
        </w:rPr>
      </w:pPr>
      <w:r>
        <w:rPr>
          <w:b/>
          <w:sz w:val="32"/>
          <w:szCs w:val="32"/>
          <w:lang w:val="fr-FR"/>
        </w:rPr>
        <w:t>TRAVAUX DIRIG</w:t>
      </w:r>
      <w:r>
        <w:rPr>
          <w:rFonts w:cstheme="minorHAnsi"/>
          <w:b/>
          <w:sz w:val="32"/>
          <w:szCs w:val="32"/>
          <w:lang w:val="fr-FR"/>
        </w:rPr>
        <w:t>E</w:t>
      </w:r>
      <w:r w:rsidR="007B2381" w:rsidRPr="007B2381">
        <w:rPr>
          <w:b/>
          <w:sz w:val="32"/>
          <w:szCs w:val="32"/>
          <w:lang w:val="fr-FR"/>
        </w:rPr>
        <w:t>S</w:t>
      </w:r>
      <w:r w:rsidR="007B2381" w:rsidRPr="007B2381">
        <w:rPr>
          <w:b/>
          <w:sz w:val="32"/>
          <w:szCs w:val="32"/>
          <w:lang w:val="fr-FR"/>
        </w:rPr>
        <w:tab/>
      </w:r>
      <w:r w:rsidR="007B2381" w:rsidRPr="007B2381">
        <w:rPr>
          <w:b/>
          <w:sz w:val="32"/>
          <w:szCs w:val="32"/>
          <w:lang w:val="fr-FR"/>
        </w:rPr>
        <w:tab/>
      </w:r>
      <w:r w:rsidR="007B2381" w:rsidRPr="007B2381">
        <w:rPr>
          <w:b/>
          <w:sz w:val="32"/>
          <w:szCs w:val="32"/>
          <w:lang w:val="fr-FR"/>
        </w:rPr>
        <w:tab/>
      </w:r>
      <w:r w:rsidR="004A1527" w:rsidRPr="007B2381">
        <w:rPr>
          <w:b/>
          <w:sz w:val="32"/>
          <w:szCs w:val="32"/>
          <w:lang w:val="fr-FR"/>
        </w:rPr>
        <w:t>EXPLOITATION DE VULNERABILITES</w:t>
      </w:r>
      <w:r w:rsidR="007B2381" w:rsidRPr="007B2381">
        <w:rPr>
          <w:b/>
          <w:sz w:val="32"/>
          <w:szCs w:val="32"/>
          <w:lang w:val="fr-FR"/>
        </w:rPr>
        <w:t xml:space="preserve"> SUR METASPLOITABLE 2</w:t>
      </w:r>
    </w:p>
    <w:p w:rsidR="007B2381" w:rsidRPr="007B2381" w:rsidRDefault="007B2381" w:rsidP="007B2381">
      <w:pPr>
        <w:ind w:left="2880" w:hanging="2880"/>
        <w:rPr>
          <w:b/>
          <w:sz w:val="32"/>
          <w:szCs w:val="32"/>
          <w:lang w:val="fr-FR"/>
        </w:rPr>
      </w:pPr>
      <w:r>
        <w:rPr>
          <w:b/>
          <w:sz w:val="32"/>
          <w:szCs w:val="32"/>
          <w:lang w:val="fr-FR"/>
        </w:rPr>
        <w:t>MATI</w:t>
      </w:r>
      <w:r>
        <w:rPr>
          <w:rFonts w:cstheme="minorHAnsi"/>
          <w:b/>
          <w:sz w:val="32"/>
          <w:szCs w:val="32"/>
          <w:lang w:val="fr-FR"/>
        </w:rPr>
        <w:t>Ѐ</w:t>
      </w:r>
      <w:r w:rsidRPr="007B2381">
        <w:rPr>
          <w:b/>
          <w:sz w:val="32"/>
          <w:szCs w:val="32"/>
          <w:lang w:val="fr-FR"/>
        </w:rPr>
        <w:t>RE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>CYBERSECURITE</w:t>
      </w:r>
    </w:p>
    <w:p w:rsidR="007B2381" w:rsidRPr="007B2381" w:rsidRDefault="007B2381" w:rsidP="007B2381">
      <w:pPr>
        <w:ind w:left="2880" w:hanging="2880"/>
        <w:rPr>
          <w:b/>
          <w:sz w:val="32"/>
          <w:szCs w:val="32"/>
          <w:lang w:val="fr-FR"/>
        </w:rPr>
      </w:pPr>
      <w:r w:rsidRPr="007B2381">
        <w:rPr>
          <w:b/>
          <w:sz w:val="32"/>
          <w:szCs w:val="32"/>
          <w:lang w:val="fr-FR"/>
        </w:rPr>
        <w:t xml:space="preserve">ETUDIANTE 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 xml:space="preserve">CADET ESTHER </w:t>
      </w:r>
    </w:p>
    <w:p w:rsidR="007B2381" w:rsidRPr="007B2381" w:rsidRDefault="007B2381" w:rsidP="007B2381">
      <w:pPr>
        <w:ind w:left="2880" w:hanging="2880"/>
        <w:rPr>
          <w:b/>
          <w:sz w:val="32"/>
          <w:szCs w:val="32"/>
          <w:lang w:val="fr-FR"/>
        </w:rPr>
      </w:pPr>
      <w:r w:rsidRPr="007B2381">
        <w:rPr>
          <w:b/>
          <w:sz w:val="32"/>
          <w:szCs w:val="32"/>
          <w:lang w:val="fr-FR"/>
        </w:rPr>
        <w:t xml:space="preserve">NIVEAU 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 xml:space="preserve">II (3EME ANNEE) </w:t>
      </w:r>
    </w:p>
    <w:p w:rsidR="007B2381" w:rsidRPr="007B2381" w:rsidRDefault="007B2381" w:rsidP="007B2381">
      <w:pPr>
        <w:ind w:left="2880" w:hanging="2880"/>
        <w:rPr>
          <w:b/>
          <w:sz w:val="32"/>
          <w:szCs w:val="32"/>
          <w:lang w:val="fr-FR"/>
        </w:rPr>
      </w:pPr>
      <w:r w:rsidRPr="007B2381">
        <w:rPr>
          <w:b/>
          <w:sz w:val="32"/>
          <w:szCs w:val="32"/>
          <w:lang w:val="fr-FR"/>
        </w:rPr>
        <w:t xml:space="preserve">DEPARTEMENT 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 xml:space="preserve">INFORMATIQUES </w:t>
      </w:r>
    </w:p>
    <w:p w:rsidR="007B2381" w:rsidRPr="007B2381" w:rsidRDefault="007B2381" w:rsidP="007B2381">
      <w:pPr>
        <w:ind w:left="2880" w:hanging="2880"/>
        <w:rPr>
          <w:b/>
          <w:sz w:val="32"/>
          <w:szCs w:val="32"/>
          <w:lang w:val="fr-FR"/>
        </w:rPr>
      </w:pPr>
      <w:r w:rsidRPr="007B2381">
        <w:rPr>
          <w:b/>
          <w:sz w:val="32"/>
          <w:szCs w:val="32"/>
          <w:lang w:val="fr-FR"/>
        </w:rPr>
        <w:t xml:space="preserve">ENCADREUR 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>SAINT AMOUR ISMAEL</w:t>
      </w:r>
    </w:p>
    <w:p w:rsidR="007B2381" w:rsidRDefault="007B2381" w:rsidP="00E77FD4">
      <w:pPr>
        <w:ind w:left="2880" w:hanging="2880"/>
        <w:rPr>
          <w:b/>
          <w:sz w:val="32"/>
          <w:szCs w:val="32"/>
          <w:lang w:val="fr-FR"/>
        </w:rPr>
      </w:pPr>
      <w:r w:rsidRPr="007B2381">
        <w:rPr>
          <w:b/>
          <w:sz w:val="32"/>
          <w:szCs w:val="32"/>
          <w:lang w:val="fr-FR"/>
        </w:rPr>
        <w:t xml:space="preserve"> DATE </w:t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ab/>
      </w:r>
      <w:r>
        <w:rPr>
          <w:b/>
          <w:sz w:val="32"/>
          <w:szCs w:val="32"/>
          <w:lang w:val="fr-FR"/>
        </w:rPr>
        <w:tab/>
      </w:r>
      <w:r w:rsidRPr="007B2381">
        <w:rPr>
          <w:b/>
          <w:sz w:val="32"/>
          <w:szCs w:val="32"/>
          <w:lang w:val="fr-FR"/>
        </w:rPr>
        <w:t>LE/23/2/26</w:t>
      </w:r>
    </w:p>
    <w:p w:rsidR="00E77FD4" w:rsidRDefault="00E77FD4" w:rsidP="00E77FD4">
      <w:pPr>
        <w:ind w:left="2880" w:hanging="2880"/>
        <w:rPr>
          <w:b/>
          <w:sz w:val="32"/>
          <w:szCs w:val="32"/>
          <w:lang w:val="fr-FR"/>
        </w:rPr>
      </w:pPr>
    </w:p>
    <w:p w:rsidR="007B2381" w:rsidRDefault="00E77FD4" w:rsidP="00E77FD4">
      <w:pPr>
        <w:rPr>
          <w:sz w:val="24"/>
          <w:szCs w:val="24"/>
          <w:lang w:val="fr-FR"/>
        </w:rPr>
      </w:pPr>
      <w:r w:rsidRPr="00987F86">
        <w:rPr>
          <w:b/>
          <w:sz w:val="36"/>
          <w:szCs w:val="36"/>
          <w:lang w:val="fr-FR"/>
        </w:rPr>
        <w:t>Intro</w:t>
      </w:r>
      <w:r>
        <w:rPr>
          <w:sz w:val="24"/>
          <w:szCs w:val="24"/>
          <w:lang w:val="fr-FR"/>
        </w:rPr>
        <w:tab/>
        <w:t xml:space="preserve">L’objectif de ce TD est de se familiariser avec les outils et méthodes utilises en sécurité offensive. A l’aide d’une machine vulnérable Mestasploitable 2 et d’une plateforme d’attaque Kali Linux, nous allons réaliser un audit de sécurité : découverte des services réseau, identification de vulnérabilité connues et exploitation de celles-ci via le framework Metasploit. Ce rapport détaille les </w:t>
      </w:r>
      <w:r w:rsidR="00645E88">
        <w:rPr>
          <w:sz w:val="24"/>
          <w:szCs w:val="24"/>
          <w:lang w:val="fr-FR"/>
        </w:rPr>
        <w:t>étapes</w:t>
      </w:r>
      <w:r>
        <w:rPr>
          <w:sz w:val="24"/>
          <w:szCs w:val="24"/>
          <w:lang w:val="fr-FR"/>
        </w:rPr>
        <w:t xml:space="preserve"> </w:t>
      </w:r>
      <w:r w:rsidR="00645E88">
        <w:rPr>
          <w:sz w:val="24"/>
          <w:szCs w:val="24"/>
          <w:lang w:val="fr-FR"/>
        </w:rPr>
        <w:t>réalisées</w:t>
      </w:r>
      <w:r>
        <w:rPr>
          <w:sz w:val="24"/>
          <w:szCs w:val="24"/>
          <w:lang w:val="fr-FR"/>
        </w:rPr>
        <w:t xml:space="preserve">, les </w:t>
      </w:r>
      <w:r w:rsidR="00645E88">
        <w:rPr>
          <w:sz w:val="24"/>
          <w:szCs w:val="24"/>
          <w:lang w:val="fr-FR"/>
        </w:rPr>
        <w:t>résultats</w:t>
      </w:r>
      <w:r>
        <w:rPr>
          <w:sz w:val="24"/>
          <w:szCs w:val="24"/>
          <w:lang w:val="fr-FR"/>
        </w:rPr>
        <w:t xml:space="preserve"> obtenus et les conclusions qui en </w:t>
      </w:r>
      <w:r w:rsidR="00645E88">
        <w:rPr>
          <w:sz w:val="24"/>
          <w:szCs w:val="24"/>
          <w:lang w:val="fr-FR"/>
        </w:rPr>
        <w:t>découlent</w:t>
      </w:r>
      <w:r>
        <w:rPr>
          <w:sz w:val="24"/>
          <w:szCs w:val="24"/>
          <w:lang w:val="fr-FR"/>
        </w:rPr>
        <w:t>.</w:t>
      </w:r>
    </w:p>
    <w:p w:rsidR="00645E88" w:rsidRDefault="00645E88" w:rsidP="00E77FD4">
      <w:pPr>
        <w:rPr>
          <w:sz w:val="24"/>
          <w:szCs w:val="24"/>
          <w:lang w:val="fr-FR"/>
        </w:rPr>
      </w:pPr>
    </w:p>
    <w:p w:rsidR="00645E88" w:rsidRPr="00987F86" w:rsidRDefault="00645E88" w:rsidP="0062217C">
      <w:pPr>
        <w:ind w:left="360"/>
        <w:rPr>
          <w:b/>
          <w:sz w:val="32"/>
          <w:szCs w:val="32"/>
          <w:lang w:val="fr-FR"/>
        </w:rPr>
      </w:pPr>
      <w:r w:rsidRPr="00987F86">
        <w:rPr>
          <w:b/>
          <w:sz w:val="32"/>
          <w:szCs w:val="32"/>
          <w:lang w:val="fr-FR"/>
        </w:rPr>
        <w:lastRenderedPageBreak/>
        <w:t>Mise en place de l’</w:t>
      </w:r>
      <w:r w:rsidR="00FB5EA1" w:rsidRPr="00987F86">
        <w:rPr>
          <w:b/>
          <w:sz w:val="32"/>
          <w:szCs w:val="32"/>
          <w:lang w:val="fr-FR"/>
        </w:rPr>
        <w:t>environnement</w:t>
      </w:r>
    </w:p>
    <w:p w:rsidR="00645E88" w:rsidRPr="00987F86" w:rsidRDefault="00645E88" w:rsidP="00645E88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.. Importation de la machine virtuelle Metasploitable</w:t>
      </w:r>
    </w:p>
    <w:p w:rsidR="00645E88" w:rsidRDefault="00645E88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Metasploitable 2 est une machine virtuelle Linux </w:t>
      </w:r>
      <w:r w:rsidR="00FB5EA1">
        <w:rPr>
          <w:sz w:val="24"/>
          <w:szCs w:val="24"/>
          <w:lang w:val="fr-FR"/>
        </w:rPr>
        <w:t>délibérément</w:t>
      </w:r>
      <w:r>
        <w:rPr>
          <w:sz w:val="24"/>
          <w:szCs w:val="24"/>
          <w:lang w:val="fr-FR"/>
        </w:rPr>
        <w:t xml:space="preserve"> </w:t>
      </w:r>
      <w:r w:rsidR="00FB5EA1">
        <w:rPr>
          <w:sz w:val="24"/>
          <w:szCs w:val="24"/>
          <w:lang w:val="fr-FR"/>
        </w:rPr>
        <w:t>vulnérable</w:t>
      </w:r>
      <w:r w:rsidR="00172367">
        <w:rPr>
          <w:sz w:val="24"/>
          <w:szCs w:val="24"/>
          <w:lang w:val="fr-FR"/>
        </w:rPr>
        <w:t>.</w:t>
      </w:r>
      <w:r w:rsidR="00172367">
        <w:rPr>
          <w:sz w:val="24"/>
          <w:szCs w:val="24"/>
          <w:lang w:val="fr-FR"/>
        </w:rPr>
        <w:tab/>
      </w:r>
      <w:r w:rsidR="00172367">
        <w:rPr>
          <w:sz w:val="24"/>
          <w:szCs w:val="24"/>
          <w:lang w:val="fr-FR"/>
        </w:rPr>
        <w:tab/>
      </w:r>
      <w:bookmarkStart w:id="0" w:name="_GoBack"/>
      <w:bookmarkEnd w:id="0"/>
      <w:r>
        <w:rPr>
          <w:sz w:val="24"/>
          <w:szCs w:val="24"/>
          <w:lang w:val="fr-FR"/>
        </w:rPr>
        <w:t xml:space="preserve"> L’importation dans </w:t>
      </w:r>
      <w:r w:rsidR="00FB5EA1">
        <w:rPr>
          <w:sz w:val="24"/>
          <w:szCs w:val="24"/>
          <w:lang w:val="fr-FR"/>
        </w:rPr>
        <w:t>VMware</w:t>
      </w:r>
      <w:r>
        <w:rPr>
          <w:sz w:val="24"/>
          <w:szCs w:val="24"/>
          <w:lang w:val="fr-FR"/>
        </w:rPr>
        <w:t xml:space="preserve"> s’est </w:t>
      </w:r>
      <w:r w:rsidR="00FB5EA1">
        <w:rPr>
          <w:sz w:val="24"/>
          <w:szCs w:val="24"/>
          <w:lang w:val="fr-FR"/>
        </w:rPr>
        <w:t>fait</w:t>
      </w:r>
      <w:r>
        <w:rPr>
          <w:sz w:val="24"/>
          <w:szCs w:val="24"/>
          <w:lang w:val="fr-FR"/>
        </w:rPr>
        <w:t xml:space="preserve"> via le menu Fichier importer un appareil </w:t>
      </w:r>
      <w:r w:rsidR="00FB5EA1">
        <w:rPr>
          <w:sz w:val="24"/>
          <w:szCs w:val="24"/>
          <w:lang w:val="fr-FR"/>
        </w:rPr>
        <w:t xml:space="preserve">virtuel. </w:t>
      </w:r>
      <w:r>
        <w:rPr>
          <w:sz w:val="24"/>
          <w:szCs w:val="24"/>
          <w:lang w:val="fr-FR"/>
        </w:rPr>
        <w:t>La source choisie est Loc</w:t>
      </w:r>
      <w:r w:rsidR="00CF1740">
        <w:rPr>
          <w:sz w:val="24"/>
          <w:szCs w:val="24"/>
          <w:lang w:val="fr-FR"/>
        </w:rPr>
        <w:t>al File System et le fichier .</w:t>
      </w:r>
      <w:proofErr w:type="spellStart"/>
      <w:r w:rsidR="00CF1740">
        <w:rPr>
          <w:sz w:val="24"/>
          <w:szCs w:val="24"/>
          <w:lang w:val="fr-FR"/>
        </w:rPr>
        <w:t>vmx</w:t>
      </w:r>
      <w:proofErr w:type="spellEnd"/>
      <w:r>
        <w:rPr>
          <w:sz w:val="24"/>
          <w:szCs w:val="24"/>
          <w:lang w:val="fr-FR"/>
        </w:rPr>
        <w:t xml:space="preserve"> a été </w:t>
      </w:r>
      <w:r w:rsidR="00FB5EA1">
        <w:rPr>
          <w:sz w:val="24"/>
          <w:szCs w:val="24"/>
          <w:lang w:val="fr-FR"/>
        </w:rPr>
        <w:t>sélectionné</w:t>
      </w:r>
      <w:r>
        <w:rPr>
          <w:sz w:val="24"/>
          <w:szCs w:val="24"/>
          <w:lang w:val="fr-FR"/>
        </w:rPr>
        <w:t>.</w:t>
      </w:r>
    </w:p>
    <w:p w:rsidR="00645E88" w:rsidRDefault="00CF1740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25" type="#_x0000_t75" style="width:440.25pt;height:246pt">
            <v:imagedata r:id="rId6" o:title="E"/>
          </v:shape>
        </w:pict>
      </w:r>
    </w:p>
    <w:p w:rsidR="00FB5EA1" w:rsidRDefault="00FB5EA1" w:rsidP="00645E88">
      <w:pPr>
        <w:rPr>
          <w:sz w:val="24"/>
          <w:szCs w:val="24"/>
          <w:lang w:val="fr-FR"/>
        </w:rPr>
      </w:pPr>
    </w:p>
    <w:p w:rsidR="00645E88" w:rsidRDefault="00CF1740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26" type="#_x0000_t75" style="width:440.25pt;height:247.5pt">
            <v:imagedata r:id="rId7" o:title="E"/>
          </v:shape>
        </w:pict>
      </w:r>
    </w:p>
    <w:p w:rsidR="00645E88" w:rsidRDefault="00CF1740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pict>
          <v:shape id="_x0000_i1027" type="#_x0000_t75" style="width:439.5pt;height:246pt">
            <v:imagedata r:id="rId8" o:title="E"/>
          </v:shape>
        </w:pict>
      </w:r>
    </w:p>
    <w:p w:rsidR="00397E8C" w:rsidRDefault="00397E8C" w:rsidP="00645E88">
      <w:pPr>
        <w:rPr>
          <w:sz w:val="24"/>
          <w:szCs w:val="24"/>
          <w:lang w:val="fr-FR"/>
        </w:rPr>
      </w:pPr>
    </w:p>
    <w:p w:rsidR="00397E8C" w:rsidRDefault="00397E8C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Paramètre de l’Appliance après importation</w:t>
      </w:r>
    </w:p>
    <w:p w:rsidR="00FB5EA1" w:rsidRDefault="00FB5EA1" w:rsidP="00645E88">
      <w:pPr>
        <w:rPr>
          <w:sz w:val="24"/>
          <w:szCs w:val="24"/>
          <w:lang w:val="fr-FR"/>
        </w:rPr>
      </w:pPr>
    </w:p>
    <w:p w:rsidR="00397E8C" w:rsidRDefault="00CF1740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28" type="#_x0000_t75" style="width:444.75pt;height:249pt">
            <v:imagedata r:id="rId9" o:title="E"/>
          </v:shape>
        </w:pict>
      </w:r>
    </w:p>
    <w:p w:rsidR="00FB5EA1" w:rsidRDefault="00FB5EA1" w:rsidP="00645E88">
      <w:pPr>
        <w:rPr>
          <w:sz w:val="24"/>
          <w:szCs w:val="24"/>
          <w:lang w:val="fr-FR"/>
        </w:rPr>
      </w:pPr>
    </w:p>
    <w:p w:rsidR="00397E8C" w:rsidRDefault="00397E8C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La machine a été démarrée sans modification supplémentaire. </w:t>
      </w:r>
    </w:p>
    <w:p w:rsidR="00397E8C" w:rsidRPr="00987F86" w:rsidRDefault="00397E8C" w:rsidP="00645E88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lastRenderedPageBreak/>
        <w:t>.. Obtention de l’adresse IP de la cible</w:t>
      </w:r>
    </w:p>
    <w:p w:rsidR="00397E8C" w:rsidRDefault="00397E8C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Une fois la machine </w:t>
      </w:r>
      <w:r w:rsidR="00FB5EA1">
        <w:rPr>
          <w:sz w:val="24"/>
          <w:szCs w:val="24"/>
          <w:lang w:val="fr-FR"/>
        </w:rPr>
        <w:t>démarrée</w:t>
      </w:r>
      <w:r>
        <w:rPr>
          <w:sz w:val="24"/>
          <w:szCs w:val="24"/>
          <w:lang w:val="fr-FR"/>
        </w:rPr>
        <w:t>, l’</w:t>
      </w:r>
      <w:r w:rsidR="00FB5EA1">
        <w:rPr>
          <w:sz w:val="24"/>
          <w:szCs w:val="24"/>
          <w:lang w:val="fr-FR"/>
        </w:rPr>
        <w:t>écran</w:t>
      </w:r>
      <w:r>
        <w:rPr>
          <w:sz w:val="24"/>
          <w:szCs w:val="24"/>
          <w:lang w:val="fr-FR"/>
        </w:rPr>
        <w:t xml:space="preserve"> de connexion </w:t>
      </w:r>
      <w:r w:rsidR="00FB5EA1">
        <w:rPr>
          <w:sz w:val="24"/>
          <w:szCs w:val="24"/>
          <w:lang w:val="fr-FR"/>
        </w:rPr>
        <w:t>s’affiche.</w:t>
      </w:r>
    </w:p>
    <w:p w:rsidR="00397E8C" w:rsidRDefault="00397E8C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Les identifiants par </w:t>
      </w:r>
      <w:r w:rsidR="00D94F14">
        <w:rPr>
          <w:sz w:val="24"/>
          <w:szCs w:val="24"/>
          <w:lang w:val="fr-FR"/>
        </w:rPr>
        <w:t>défaut</w:t>
      </w:r>
      <w:r>
        <w:rPr>
          <w:sz w:val="24"/>
          <w:szCs w:val="24"/>
          <w:lang w:val="fr-FR"/>
        </w:rPr>
        <w:t xml:space="preserve"> msfadmin / msfadmin</w:t>
      </w:r>
      <w:r w:rsidR="00D94F14">
        <w:rPr>
          <w:sz w:val="24"/>
          <w:szCs w:val="24"/>
          <w:lang w:val="fr-FR"/>
        </w:rPr>
        <w:t xml:space="preserve"> permettent d’accéder au système. La commande IP a donné la configuration réseau :</w:t>
      </w:r>
    </w:p>
    <w:p w:rsidR="00FB5EA1" w:rsidRDefault="00FB5EA1" w:rsidP="00645E88">
      <w:pPr>
        <w:rPr>
          <w:sz w:val="24"/>
          <w:szCs w:val="24"/>
          <w:lang w:val="fr-FR"/>
        </w:rPr>
      </w:pPr>
    </w:p>
    <w:p w:rsidR="00D94F14" w:rsidRDefault="00CF1740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29" type="#_x0000_t75" style="width:448.5pt;height:252pt">
            <v:imagedata r:id="rId10" o:title="E"/>
          </v:shape>
        </w:pict>
      </w:r>
    </w:p>
    <w:p w:rsidR="00D94F14" w:rsidRDefault="00D94F14" w:rsidP="00645E8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L’adresse IP de la machine sur le réseau hôte est 192.168.231.131. Elle servira de cible pour toutes les attaques.</w:t>
      </w:r>
    </w:p>
    <w:p w:rsidR="00D94F14" w:rsidRDefault="00D94F14" w:rsidP="00645E88">
      <w:pPr>
        <w:rPr>
          <w:sz w:val="24"/>
          <w:szCs w:val="24"/>
          <w:lang w:val="fr-FR"/>
        </w:rPr>
      </w:pPr>
    </w:p>
    <w:p w:rsidR="00D94F14" w:rsidRPr="00987F86" w:rsidRDefault="00D94F14" w:rsidP="0062217C">
      <w:pPr>
        <w:pStyle w:val="ListParagraph"/>
        <w:numPr>
          <w:ilvl w:val="0"/>
          <w:numId w:val="3"/>
        </w:numPr>
        <w:rPr>
          <w:b/>
          <w:sz w:val="32"/>
          <w:szCs w:val="32"/>
          <w:lang w:val="fr-FR"/>
        </w:rPr>
      </w:pPr>
      <w:r w:rsidRPr="00987F86">
        <w:rPr>
          <w:b/>
          <w:sz w:val="32"/>
          <w:szCs w:val="32"/>
          <w:lang w:val="fr-FR"/>
        </w:rPr>
        <w:t>Scan de vulnérabilité avec Nmap</w:t>
      </w:r>
    </w:p>
    <w:p w:rsidR="00987F86" w:rsidRDefault="00D94F14" w:rsidP="00D94F14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Depuis Kali Linux, après avoir passé les privilèges root (sudo-i), nous avons lancé un scan complet des ports TCP :</w:t>
      </w:r>
      <w:r w:rsidR="00E875F0" w:rsidRPr="00E875F0">
        <w:rPr>
          <w:sz w:val="24"/>
          <w:szCs w:val="24"/>
          <w:lang w:val="fr-FR"/>
        </w:rPr>
        <w:t xml:space="preserve"> </w:t>
      </w:r>
    </w:p>
    <w:p w:rsidR="00D94F14" w:rsidRDefault="00E875F0" w:rsidP="00D94F14">
      <w:pPr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386815" cy="3019425"/>
            <wp:effectExtent l="0" t="0" r="4445" b="0"/>
            <wp:docPr id="1" name="Picture 1" descr="C:\Users\THOSIBA\AppData\Local\Microsoft\Windows\INetCache\Content.Word\E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OSIBA\AppData\Local\Microsoft\Windows\INetCache\Content.Word\E.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424" cy="301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17C" w:rsidRDefault="00CF1740" w:rsidP="00D94F14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30" type="#_x0000_t75" style="width:429pt;height:240.75pt">
            <v:imagedata r:id="rId12" o:title="E"/>
          </v:shape>
        </w:pict>
      </w:r>
    </w:p>
    <w:p w:rsidR="0062217C" w:rsidRPr="00987F86" w:rsidRDefault="0062217C" w:rsidP="0062217C">
      <w:pPr>
        <w:pStyle w:val="ListParagraph"/>
        <w:numPr>
          <w:ilvl w:val="1"/>
          <w:numId w:val="3"/>
        </w:num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Pour analyser tous les ports TCP</w:t>
      </w:r>
    </w:p>
    <w:p w:rsidR="00FB5EA1" w:rsidRDefault="00CF1740" w:rsidP="00D94F14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31" type="#_x0000_t75" style="width:429.75pt;height:85.5pt">
            <v:imagedata r:id="rId13" o:title="E"/>
          </v:shape>
        </w:pict>
      </w:r>
    </w:p>
    <w:p w:rsidR="00FB5EA1" w:rsidRDefault="00CF1740" w:rsidP="00D94F14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pict>
          <v:shape id="_x0000_i1032" type="#_x0000_t75" style="width:429pt;height:207.75pt">
            <v:imagedata r:id="rId14" o:title="E"/>
          </v:shape>
        </w:pict>
      </w:r>
    </w:p>
    <w:p w:rsidR="00E875F0" w:rsidRPr="00987F86" w:rsidRDefault="00E875F0" w:rsidP="00D94F14">
      <w:pPr>
        <w:rPr>
          <w:sz w:val="32"/>
          <w:szCs w:val="32"/>
          <w:lang w:val="fr-FR"/>
        </w:rPr>
      </w:pPr>
    </w:p>
    <w:p w:rsidR="00E875F0" w:rsidRPr="00987F86" w:rsidRDefault="00E875F0" w:rsidP="0062217C">
      <w:pPr>
        <w:pStyle w:val="ListParagraph"/>
        <w:numPr>
          <w:ilvl w:val="1"/>
          <w:numId w:val="4"/>
        </w:numPr>
        <w:rPr>
          <w:b/>
          <w:sz w:val="32"/>
          <w:szCs w:val="32"/>
          <w:lang w:val="fr-FR"/>
        </w:rPr>
      </w:pPr>
      <w:r w:rsidRPr="00987F86">
        <w:rPr>
          <w:b/>
          <w:sz w:val="32"/>
          <w:szCs w:val="32"/>
          <w:lang w:val="fr-FR"/>
        </w:rPr>
        <w:t xml:space="preserve">Exploitation des services </w:t>
      </w:r>
      <w:r w:rsidR="00FB5EA1" w:rsidRPr="00987F86">
        <w:rPr>
          <w:b/>
          <w:sz w:val="32"/>
          <w:szCs w:val="32"/>
          <w:lang w:val="fr-FR"/>
        </w:rPr>
        <w:t>vulnérables</w:t>
      </w:r>
    </w:p>
    <w:p w:rsidR="00E875F0" w:rsidRPr="00987F86" w:rsidRDefault="00E875F0" w:rsidP="00E875F0">
      <w:pPr>
        <w:rPr>
          <w:b/>
          <w:sz w:val="28"/>
          <w:szCs w:val="28"/>
          <w:lang w:val="fr-FR"/>
        </w:rPr>
      </w:pPr>
      <w:r>
        <w:rPr>
          <w:sz w:val="24"/>
          <w:szCs w:val="24"/>
          <w:lang w:val="fr-FR"/>
        </w:rPr>
        <w:t xml:space="preserve">… </w:t>
      </w:r>
      <w:r w:rsidRPr="00987F86">
        <w:rPr>
          <w:b/>
          <w:sz w:val="28"/>
          <w:szCs w:val="28"/>
          <w:lang w:val="fr-FR"/>
        </w:rPr>
        <w:t xml:space="preserve">Telnet </w:t>
      </w:r>
    </w:p>
    <w:p w:rsidR="00E875F0" w:rsidRDefault="00E875F0" w:rsidP="00E875F0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Le service </w:t>
      </w:r>
      <w:r w:rsidR="00FB5EA1">
        <w:rPr>
          <w:sz w:val="24"/>
          <w:szCs w:val="24"/>
          <w:lang w:val="fr-FR"/>
        </w:rPr>
        <w:t>Telnet</w:t>
      </w:r>
      <w:r>
        <w:rPr>
          <w:sz w:val="24"/>
          <w:szCs w:val="24"/>
          <w:lang w:val="fr-FR"/>
        </w:rPr>
        <w:t xml:space="preserve"> (port 23) permet une connexion non </w:t>
      </w:r>
      <w:r w:rsidR="00FB5EA1">
        <w:rPr>
          <w:sz w:val="24"/>
          <w:szCs w:val="24"/>
          <w:lang w:val="fr-FR"/>
        </w:rPr>
        <w:t>chiffrée</w:t>
      </w:r>
      <w:r>
        <w:rPr>
          <w:sz w:val="24"/>
          <w:szCs w:val="24"/>
          <w:lang w:val="fr-FR"/>
        </w:rPr>
        <w:t xml:space="preserve">.                                                                                         Une simple commande </w:t>
      </w:r>
      <w:r w:rsidR="00FB5EA1">
        <w:rPr>
          <w:sz w:val="24"/>
          <w:szCs w:val="24"/>
          <w:lang w:val="fr-FR"/>
        </w:rPr>
        <w:t>Telnet</w:t>
      </w:r>
      <w:r>
        <w:rPr>
          <w:sz w:val="24"/>
          <w:szCs w:val="24"/>
          <w:lang w:val="fr-FR"/>
        </w:rPr>
        <w:t xml:space="preserve"> 192.168.231.131 a abouti </w:t>
      </w:r>
      <w:r w:rsidR="00FB5EA1">
        <w:rPr>
          <w:sz w:val="24"/>
          <w:szCs w:val="24"/>
          <w:lang w:val="fr-FR"/>
        </w:rPr>
        <w:t>à</w:t>
      </w:r>
      <w:r>
        <w:rPr>
          <w:sz w:val="24"/>
          <w:szCs w:val="24"/>
          <w:lang w:val="fr-FR"/>
        </w:rPr>
        <w:t xml:space="preserve"> l’invite de connexion. En utilisant les identifiants msfadmin / </w:t>
      </w:r>
      <w:r w:rsidR="00FB5EA1">
        <w:rPr>
          <w:sz w:val="24"/>
          <w:szCs w:val="24"/>
          <w:lang w:val="fr-FR"/>
        </w:rPr>
        <w:t>msfadmin, un</w:t>
      </w:r>
      <w:r>
        <w:rPr>
          <w:sz w:val="24"/>
          <w:szCs w:val="24"/>
          <w:lang w:val="fr-FR"/>
        </w:rPr>
        <w:t xml:space="preserve"> </w:t>
      </w:r>
      <w:r w:rsidR="00FB5EA1">
        <w:rPr>
          <w:sz w:val="24"/>
          <w:szCs w:val="24"/>
          <w:lang w:val="fr-FR"/>
        </w:rPr>
        <w:t>Shell</w:t>
      </w:r>
      <w:r>
        <w:rPr>
          <w:sz w:val="24"/>
          <w:szCs w:val="24"/>
          <w:lang w:val="fr-FR"/>
        </w:rPr>
        <w:t xml:space="preserve"> interactif a été obtenu.</w:t>
      </w:r>
    </w:p>
    <w:p w:rsidR="00FB5EA1" w:rsidRDefault="00CF1740" w:rsidP="00E875F0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33" type="#_x0000_t75" style="width:429.75pt;height:128.25pt">
            <v:imagedata r:id="rId15" o:title="E"/>
          </v:shape>
        </w:pict>
      </w:r>
    </w:p>
    <w:p w:rsidR="004645A0" w:rsidRDefault="004645A0" w:rsidP="00E875F0">
      <w:pPr>
        <w:rPr>
          <w:sz w:val="24"/>
          <w:szCs w:val="24"/>
          <w:lang w:val="fr-FR"/>
        </w:rPr>
      </w:pPr>
    </w:p>
    <w:p w:rsidR="0062217C" w:rsidRPr="00987F86" w:rsidRDefault="0062217C" w:rsidP="0062217C">
      <w:pPr>
        <w:pStyle w:val="ListParagraph"/>
        <w:numPr>
          <w:ilvl w:val="0"/>
          <w:numId w:val="3"/>
        </w:numPr>
        <w:rPr>
          <w:b/>
          <w:sz w:val="32"/>
          <w:szCs w:val="32"/>
          <w:lang w:val="fr-FR"/>
        </w:rPr>
      </w:pPr>
      <w:r w:rsidRPr="00987F86">
        <w:rPr>
          <w:b/>
          <w:sz w:val="32"/>
          <w:szCs w:val="32"/>
          <w:lang w:val="fr-FR"/>
        </w:rPr>
        <w:t>Exploits FTP –Metasploitable 2 via Metasploit</w:t>
      </w:r>
    </w:p>
    <w:p w:rsidR="0062217C" w:rsidRDefault="0062217C" w:rsidP="0062217C">
      <w:pPr>
        <w:rPr>
          <w:lang w:val="fr-FR"/>
        </w:rPr>
      </w:pPr>
      <w:r w:rsidRPr="00987F86">
        <w:rPr>
          <w:b/>
          <w:sz w:val="28"/>
          <w:szCs w:val="28"/>
          <w:lang w:val="fr-FR"/>
        </w:rPr>
        <w:t>2.1</w:t>
      </w:r>
      <w:r>
        <w:rPr>
          <w:sz w:val="24"/>
          <w:szCs w:val="24"/>
          <w:lang w:val="fr-FR"/>
        </w:rPr>
        <w:t xml:space="preserve"> </w:t>
      </w:r>
      <w:r w:rsidRPr="0062217C">
        <w:rPr>
          <w:sz w:val="24"/>
          <w:szCs w:val="24"/>
          <w:lang w:val="fr-FR"/>
        </w:rPr>
        <w:t>Le service FTP sur le port 21 utilise vsftpd version 2</w:t>
      </w:r>
      <w:r>
        <w:rPr>
          <w:sz w:val="24"/>
          <w:szCs w:val="24"/>
          <w:lang w:val="fr-FR"/>
        </w:rPr>
        <w:t>.3.4, connue pour contenir une B</w:t>
      </w:r>
      <w:r w:rsidRPr="0062217C">
        <w:rPr>
          <w:sz w:val="24"/>
          <w:szCs w:val="24"/>
          <w:lang w:val="fr-FR"/>
        </w:rPr>
        <w:t>ackdoor (CVE-2011-2523). L’exploitation a été réalisée avec Metasploit</w:t>
      </w:r>
      <w:r w:rsidRPr="0062217C">
        <w:rPr>
          <w:lang w:val="fr-FR"/>
        </w:rPr>
        <w:t> </w:t>
      </w:r>
    </w:p>
    <w:p w:rsidR="0062217C" w:rsidRDefault="00CF1740" w:rsidP="0062217C">
      <w:pPr>
        <w:rPr>
          <w:lang w:val="fr-FR"/>
        </w:rPr>
      </w:pPr>
      <w:r>
        <w:rPr>
          <w:lang w:val="fr-FR"/>
        </w:rPr>
        <w:lastRenderedPageBreak/>
        <w:pict>
          <v:shape id="_x0000_i1034" type="#_x0000_t75" style="width:450.75pt;height:96.75pt">
            <v:imagedata r:id="rId16" o:title="E"/>
          </v:shape>
        </w:pict>
      </w:r>
    </w:p>
    <w:p w:rsidR="0062217C" w:rsidRDefault="0062217C" w:rsidP="0062217C">
      <w:pPr>
        <w:rPr>
          <w:lang w:val="fr-FR"/>
        </w:rPr>
      </w:pPr>
    </w:p>
    <w:p w:rsidR="0062217C" w:rsidRDefault="00CF1740" w:rsidP="0062217C">
      <w:pPr>
        <w:rPr>
          <w:lang w:val="fr-FR"/>
        </w:rPr>
      </w:pPr>
      <w:r>
        <w:rPr>
          <w:lang w:val="fr-FR"/>
        </w:rPr>
        <w:pict>
          <v:shape id="_x0000_i1035" type="#_x0000_t75" style="width:458.25pt;height:265.5pt">
            <v:imagedata r:id="rId17" o:title="E"/>
          </v:shape>
        </w:pict>
      </w:r>
    </w:p>
    <w:p w:rsidR="0062217C" w:rsidRDefault="00CF1740" w:rsidP="0062217C">
      <w:pPr>
        <w:rPr>
          <w:lang w:val="fr-FR"/>
        </w:rPr>
      </w:pPr>
      <w:r>
        <w:rPr>
          <w:lang w:val="fr-FR"/>
        </w:rPr>
        <w:lastRenderedPageBreak/>
        <w:pict>
          <v:shape id="_x0000_i1036" type="#_x0000_t75" style="width:449.25pt;height:251.25pt">
            <v:imagedata r:id="rId18" o:title="E"/>
          </v:shape>
        </w:pict>
      </w:r>
    </w:p>
    <w:p w:rsidR="0062217C" w:rsidRDefault="00CF1740" w:rsidP="0062217C">
      <w:pPr>
        <w:rPr>
          <w:lang w:val="fr-FR"/>
        </w:rPr>
      </w:pPr>
      <w:r>
        <w:rPr>
          <w:lang w:val="fr-FR"/>
        </w:rPr>
        <w:pict>
          <v:shape id="_x0000_i1037" type="#_x0000_t75" style="width:453.75pt;height:101.25pt">
            <v:imagedata r:id="rId19" o:title="E"/>
          </v:shape>
        </w:pict>
      </w:r>
    </w:p>
    <w:p w:rsidR="0062217C" w:rsidRDefault="0062217C" w:rsidP="0062217C">
      <w:pPr>
        <w:rPr>
          <w:lang w:val="fr-FR"/>
        </w:rPr>
      </w:pPr>
    </w:p>
    <w:p w:rsidR="0062217C" w:rsidRPr="00987F86" w:rsidRDefault="0062217C" w:rsidP="0062217C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2.2 Scanner TCP</w:t>
      </w:r>
    </w:p>
    <w:p w:rsidR="0062217C" w:rsidRDefault="00CF1740" w:rsidP="0062217C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38" type="#_x0000_t75" style="width:458.25pt;height:75.75pt">
            <v:imagedata r:id="rId20" o:title="E"/>
          </v:shape>
        </w:pict>
      </w:r>
    </w:p>
    <w:p w:rsidR="004355F8" w:rsidRDefault="004355F8" w:rsidP="0062217C">
      <w:pPr>
        <w:rPr>
          <w:sz w:val="24"/>
          <w:szCs w:val="24"/>
          <w:lang w:val="fr-FR"/>
        </w:rPr>
      </w:pPr>
    </w:p>
    <w:p w:rsidR="004355F8" w:rsidRPr="00987F86" w:rsidRDefault="004355F8" w:rsidP="0062217C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2.3 MySQL</w:t>
      </w:r>
    </w:p>
    <w:p w:rsidR="004355F8" w:rsidRDefault="004355F8" w:rsidP="004355F8">
      <w:pPr>
        <w:rPr>
          <w:sz w:val="24"/>
          <w:szCs w:val="24"/>
          <w:lang w:val="fr-FR"/>
        </w:rPr>
      </w:pPr>
      <w:r w:rsidRPr="004355F8">
        <w:rPr>
          <w:sz w:val="24"/>
          <w:szCs w:val="24"/>
          <w:lang w:val="fr-FR"/>
        </w:rPr>
        <w:t>Le serveur MySQL (port 3306) est configuré avec un compte root sans mot de passe (ou root/root). Le module auxiliaire MySQL login de Metasploit a permis de valider cette vulnérabilité :</w:t>
      </w:r>
    </w:p>
    <w:p w:rsidR="004355F8" w:rsidRDefault="00CF1740" w:rsidP="004355F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pict>
          <v:shape id="_x0000_i1039" type="#_x0000_t75" style="width:450pt;height:156pt">
            <v:imagedata r:id="rId21" o:title="E"/>
          </v:shape>
        </w:pict>
      </w:r>
    </w:p>
    <w:p w:rsidR="004355F8" w:rsidRDefault="004355F8" w:rsidP="004355F8">
      <w:pPr>
        <w:rPr>
          <w:sz w:val="24"/>
          <w:szCs w:val="24"/>
          <w:lang w:val="fr-FR"/>
        </w:rPr>
      </w:pPr>
    </w:p>
    <w:p w:rsidR="004355F8" w:rsidRPr="00987F86" w:rsidRDefault="004355F8" w:rsidP="004355F8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2.4 PostgreSQL</w:t>
      </w:r>
    </w:p>
    <w:p w:rsidR="004355F8" w:rsidRDefault="004355F8" w:rsidP="004355F8">
      <w:pPr>
        <w:rPr>
          <w:sz w:val="24"/>
          <w:szCs w:val="24"/>
          <w:lang w:val="fr-FR"/>
        </w:rPr>
      </w:pPr>
      <w:r w:rsidRPr="004355F8">
        <w:rPr>
          <w:sz w:val="24"/>
          <w:szCs w:val="24"/>
          <w:lang w:val="fr-FR"/>
        </w:rPr>
        <w:t>Le service PostgreSQL (port 5432) peut être exploité via le module postgres_payload qui permet d’exécuter du code sur le serveur :</w:t>
      </w:r>
    </w:p>
    <w:p w:rsidR="004355F8" w:rsidRDefault="00CF1740" w:rsidP="004355F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pict>
          <v:shape id="_x0000_i1040" type="#_x0000_t75" style="width:460.5pt;height:45pt">
            <v:imagedata r:id="rId22" o:title="E"/>
          </v:shape>
        </w:pict>
      </w:r>
    </w:p>
    <w:p w:rsidR="004355F8" w:rsidRDefault="004355F8" w:rsidP="004355F8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Pour la commande use auxiliary /admin /postgres / postgres_payload on me dit no result from search failed to load search il me semble que ma machine ne supporte pas ce port</w:t>
      </w:r>
    </w:p>
    <w:p w:rsidR="004355F8" w:rsidRDefault="004355F8" w:rsidP="004355F8">
      <w:pPr>
        <w:rPr>
          <w:sz w:val="24"/>
          <w:szCs w:val="24"/>
          <w:lang w:val="fr-FR"/>
        </w:rPr>
      </w:pPr>
    </w:p>
    <w:p w:rsidR="004355F8" w:rsidRPr="00987F86" w:rsidRDefault="0039371F" w:rsidP="004355F8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 xml:space="preserve">2.5 Samba </w:t>
      </w:r>
    </w:p>
    <w:p w:rsidR="0039371F" w:rsidRDefault="0039371F" w:rsidP="0039371F">
      <w:pPr>
        <w:rPr>
          <w:sz w:val="24"/>
          <w:szCs w:val="24"/>
        </w:rPr>
      </w:pPr>
      <w:r w:rsidRPr="0039371F">
        <w:rPr>
          <w:sz w:val="24"/>
          <w:szCs w:val="24"/>
          <w:lang w:val="fr-FR"/>
        </w:rPr>
        <w:t xml:space="preserve">Samba (port 445) est vulnérable à une injection de commande via le script usermap (CVE-2007-2447). </w:t>
      </w:r>
      <w:r w:rsidRPr="0039371F">
        <w:rPr>
          <w:sz w:val="24"/>
          <w:szCs w:val="24"/>
        </w:rPr>
        <w:t>Exploit correspondant dans Metasploit a été utilisé:</w:t>
      </w:r>
    </w:p>
    <w:p w:rsidR="0039371F" w:rsidRDefault="00CF1740" w:rsidP="0039371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1" type="#_x0000_t75" style="width:455.25pt;height:84.75pt">
            <v:imagedata r:id="rId23" o:title="E"/>
          </v:shape>
        </w:pict>
      </w:r>
    </w:p>
    <w:p w:rsidR="0039371F" w:rsidRDefault="0039371F" w:rsidP="0039371F">
      <w:pPr>
        <w:rPr>
          <w:sz w:val="24"/>
          <w:szCs w:val="24"/>
        </w:rPr>
      </w:pPr>
    </w:p>
    <w:p w:rsidR="0039371F" w:rsidRPr="00987F86" w:rsidRDefault="0039371F" w:rsidP="0039371F">
      <w:pPr>
        <w:rPr>
          <w:b/>
          <w:sz w:val="28"/>
          <w:szCs w:val="28"/>
          <w:lang w:val="fr-FR"/>
        </w:rPr>
      </w:pPr>
      <w:r w:rsidRPr="00987F86">
        <w:rPr>
          <w:b/>
          <w:sz w:val="28"/>
          <w:szCs w:val="28"/>
          <w:lang w:val="fr-FR"/>
        </w:rPr>
        <w:t>2.6 Apache Tomcat</w:t>
      </w:r>
    </w:p>
    <w:p w:rsidR="0039371F" w:rsidRDefault="0039371F" w:rsidP="0039371F">
      <w:pPr>
        <w:rPr>
          <w:sz w:val="24"/>
          <w:szCs w:val="24"/>
          <w:lang w:val="fr-FR"/>
        </w:rPr>
      </w:pPr>
      <w:r w:rsidRPr="0039371F">
        <w:rPr>
          <w:sz w:val="24"/>
          <w:szCs w:val="24"/>
          <w:lang w:val="fr-FR"/>
        </w:rPr>
        <w:t xml:space="preserve">Le serveur Tomcat écoute sur le port 8180. Les identifiants par défaut </w:t>
      </w:r>
      <w:proofErr w:type="spellStart"/>
      <w:r w:rsidRPr="0039371F">
        <w:rPr>
          <w:sz w:val="24"/>
          <w:szCs w:val="24"/>
          <w:lang w:val="fr-FR"/>
        </w:rPr>
        <w:t>tomcat</w:t>
      </w:r>
      <w:proofErr w:type="spellEnd"/>
      <w:r w:rsidRPr="0039371F">
        <w:rPr>
          <w:sz w:val="24"/>
          <w:szCs w:val="24"/>
          <w:lang w:val="fr-FR"/>
        </w:rPr>
        <w:t>/</w:t>
      </w:r>
      <w:proofErr w:type="spellStart"/>
      <w:r w:rsidRPr="0039371F">
        <w:rPr>
          <w:sz w:val="24"/>
          <w:szCs w:val="24"/>
          <w:lang w:val="fr-FR"/>
        </w:rPr>
        <w:t>tomcat</w:t>
      </w:r>
      <w:proofErr w:type="spellEnd"/>
      <w:r w:rsidRPr="0039371F">
        <w:rPr>
          <w:sz w:val="24"/>
          <w:szCs w:val="24"/>
          <w:lang w:val="fr-FR"/>
        </w:rPr>
        <w:t xml:space="preserve"> donnent accès au gestionnaire d’applications. Le module tomcat_mgr_upload permet de déployer une application malveillante (fichier WAR) et d’exécuter du code :</w:t>
      </w:r>
    </w:p>
    <w:p w:rsidR="0039371F" w:rsidRDefault="00CF1740" w:rsidP="0039371F">
      <w:p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pict>
          <v:shape id="_x0000_i1042" type="#_x0000_t75" style="width:456pt;height:142.5pt">
            <v:imagedata r:id="rId24" o:title="E"/>
          </v:shape>
        </w:pict>
      </w:r>
    </w:p>
    <w:p w:rsidR="0039371F" w:rsidRDefault="0039371F" w:rsidP="0039371F">
      <w:pPr>
        <w:rPr>
          <w:sz w:val="24"/>
          <w:szCs w:val="24"/>
          <w:lang w:val="fr-FR"/>
        </w:rPr>
      </w:pPr>
    </w:p>
    <w:p w:rsidR="00722EFE" w:rsidRPr="00987F86" w:rsidRDefault="0039371F" w:rsidP="00722EFE">
      <w:pPr>
        <w:rPr>
          <w:sz w:val="24"/>
          <w:szCs w:val="24"/>
          <w:lang w:val="fr-FR"/>
        </w:rPr>
      </w:pPr>
      <w:r w:rsidRPr="00987F86">
        <w:rPr>
          <w:b/>
          <w:sz w:val="36"/>
          <w:szCs w:val="36"/>
          <w:lang w:val="fr-FR"/>
        </w:rPr>
        <w:t>Conclusion</w:t>
      </w:r>
      <w:r w:rsidRPr="00722EFE">
        <w:rPr>
          <w:sz w:val="32"/>
          <w:szCs w:val="32"/>
          <w:lang w:val="fr-FR"/>
        </w:rPr>
        <w:tab/>
      </w:r>
      <w:r w:rsidR="00722EFE">
        <w:rPr>
          <w:sz w:val="24"/>
          <w:szCs w:val="24"/>
          <w:lang w:val="fr-FR"/>
        </w:rPr>
        <w:tab/>
      </w:r>
      <w:r w:rsidR="00722EFE" w:rsidRPr="00987F86">
        <w:rPr>
          <w:sz w:val="24"/>
          <w:szCs w:val="24"/>
          <w:lang w:val="fr-FR"/>
        </w:rPr>
        <w:t>Ce TP a permis de mettre en évidence plusieurs failles de sécurité classiques dans un système non maintenu :</w:t>
      </w:r>
    </w:p>
    <w:p w:rsidR="00722EFE" w:rsidRPr="00987F86" w:rsidRDefault="00722EFE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 xml:space="preserve">· Mots de passe par défaut (msfadmin, root sans mot de passe, </w:t>
      </w:r>
      <w:proofErr w:type="spellStart"/>
      <w:r w:rsidRPr="00987F86">
        <w:rPr>
          <w:sz w:val="24"/>
          <w:szCs w:val="24"/>
          <w:lang w:val="fr-FR"/>
        </w:rPr>
        <w:t>tomcat</w:t>
      </w:r>
      <w:proofErr w:type="spellEnd"/>
      <w:r w:rsidRPr="00987F86">
        <w:rPr>
          <w:sz w:val="24"/>
          <w:szCs w:val="24"/>
          <w:lang w:val="fr-FR"/>
        </w:rPr>
        <w:t>/</w:t>
      </w:r>
      <w:proofErr w:type="spellStart"/>
      <w:r w:rsidRPr="00987F86">
        <w:rPr>
          <w:sz w:val="24"/>
          <w:szCs w:val="24"/>
          <w:lang w:val="fr-FR"/>
        </w:rPr>
        <w:t>tomcat</w:t>
      </w:r>
      <w:proofErr w:type="spellEnd"/>
      <w:r w:rsidRPr="00987F86">
        <w:rPr>
          <w:sz w:val="24"/>
          <w:szCs w:val="24"/>
          <w:lang w:val="fr-FR"/>
        </w:rPr>
        <w:t>) ;</w:t>
      </w:r>
    </w:p>
    <w:p w:rsidR="00722EFE" w:rsidRPr="00987F86" w:rsidRDefault="00722EFE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>· Services obsolètes (vsftpd 2.3.4, Samba ancien) ;</w:t>
      </w:r>
    </w:p>
    <w:p w:rsidR="00722EFE" w:rsidRPr="00987F86" w:rsidRDefault="00722EFE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>· Protocoles non sécurisés (Telnet en clair) ;</w:t>
      </w:r>
    </w:p>
    <w:p w:rsidR="00722EFE" w:rsidRPr="00987F86" w:rsidRDefault="00722EFE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>· Mauvaises configurations (accès au gestionnaire Tomcat sans restriction).</w:t>
      </w:r>
    </w:p>
    <w:p w:rsidR="0039371F" w:rsidRPr="00987F86" w:rsidRDefault="00722EFE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>Chaque exploitation a abouti à l’obtention d’un accès, parfois avec les plus hauts privilèges. Ces résultats illustrent l’importance d’une politique de durcissement des systèmes : mise à jour régulière, suppression des services inutiles, utilisation de mots de passe forts et de protocoles chiffrés (SSH au lieu de Telnet), et restric</w:t>
      </w:r>
      <w:r w:rsidR="00987F86" w:rsidRPr="00987F86">
        <w:rPr>
          <w:sz w:val="24"/>
          <w:szCs w:val="24"/>
          <w:lang w:val="fr-FR"/>
        </w:rPr>
        <w:t>tion des interfaces d’administration.</w:t>
      </w:r>
    </w:p>
    <w:p w:rsidR="00987F86" w:rsidRPr="00987F86" w:rsidRDefault="00987F86" w:rsidP="00722EFE">
      <w:pPr>
        <w:rPr>
          <w:sz w:val="24"/>
          <w:szCs w:val="24"/>
          <w:lang w:val="fr-FR"/>
        </w:rPr>
      </w:pPr>
      <w:r w:rsidRPr="00987F86">
        <w:rPr>
          <w:sz w:val="24"/>
          <w:szCs w:val="24"/>
          <w:lang w:val="fr-FR"/>
        </w:rPr>
        <w:t>En environnement réel, ces vulnérabilités pourraient être découvertes par un attaquant via un simple scan et conduire à une compromission totale du système. Ce TP souligne donc la nécessité d’audits de sécurité réguliers et de l’application des correctifs.</w:t>
      </w:r>
    </w:p>
    <w:p w:rsidR="0039371F" w:rsidRPr="004355F8" w:rsidRDefault="0039371F" w:rsidP="004355F8">
      <w:pPr>
        <w:rPr>
          <w:sz w:val="24"/>
          <w:szCs w:val="24"/>
          <w:lang w:val="fr-FR"/>
        </w:rPr>
      </w:pPr>
    </w:p>
    <w:p w:rsidR="004355F8" w:rsidRPr="004355F8" w:rsidRDefault="004355F8" w:rsidP="004355F8">
      <w:pPr>
        <w:rPr>
          <w:lang w:val="fr-FR"/>
        </w:rPr>
      </w:pPr>
    </w:p>
    <w:p w:rsidR="004355F8" w:rsidRPr="004355F8" w:rsidRDefault="004355F8" w:rsidP="004355F8">
      <w:pPr>
        <w:rPr>
          <w:sz w:val="24"/>
          <w:szCs w:val="24"/>
          <w:lang w:val="fr-FR"/>
        </w:rPr>
      </w:pPr>
    </w:p>
    <w:p w:rsidR="004355F8" w:rsidRPr="0062217C" w:rsidRDefault="004355F8" w:rsidP="0062217C">
      <w:pPr>
        <w:rPr>
          <w:sz w:val="24"/>
          <w:szCs w:val="24"/>
          <w:lang w:val="fr-FR"/>
        </w:rPr>
      </w:pPr>
    </w:p>
    <w:sectPr w:rsidR="004355F8" w:rsidRPr="006221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FD0460"/>
    <w:multiLevelType w:val="hybridMultilevel"/>
    <w:tmpl w:val="4B86C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B31F23"/>
    <w:multiLevelType w:val="hybridMultilevel"/>
    <w:tmpl w:val="E0D00BB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124FF9"/>
    <w:multiLevelType w:val="multilevel"/>
    <w:tmpl w:val="9D0EA4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>
    <w:nsid w:val="7F2D418D"/>
    <w:multiLevelType w:val="multilevel"/>
    <w:tmpl w:val="32C06A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900" w:hanging="360"/>
      </w:pPr>
      <w:rPr>
        <w:rFonts w:hint="default"/>
        <w:b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527"/>
    <w:rsid w:val="00172367"/>
    <w:rsid w:val="0039371F"/>
    <w:rsid w:val="00397E8C"/>
    <w:rsid w:val="004355F8"/>
    <w:rsid w:val="004645A0"/>
    <w:rsid w:val="004A1527"/>
    <w:rsid w:val="0060208A"/>
    <w:rsid w:val="0062217C"/>
    <w:rsid w:val="00645E88"/>
    <w:rsid w:val="00722EFE"/>
    <w:rsid w:val="007B2381"/>
    <w:rsid w:val="007D580F"/>
    <w:rsid w:val="00987F86"/>
    <w:rsid w:val="00A83C95"/>
    <w:rsid w:val="00CF1740"/>
    <w:rsid w:val="00D94F14"/>
    <w:rsid w:val="00E77FD4"/>
    <w:rsid w:val="00E875F0"/>
    <w:rsid w:val="00FB5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2A8DE456-BCE1-41CA-88A9-FE1733655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5E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86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649</Words>
  <Characters>3702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THOSIBA</dc:creator>
  <cp:keywords/>
  <dc:description/>
  <cp:lastModifiedBy>THOSIBA</cp:lastModifiedBy>
  <cp:revision>5</cp:revision>
  <dcterms:created xsi:type="dcterms:W3CDTF">2026-02-15T22:15:00Z</dcterms:created>
  <dcterms:modified xsi:type="dcterms:W3CDTF">2026-02-21T17:56:00Z</dcterms:modified>
</cp:coreProperties>
</file>